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940A" w14:textId="765771DA" w:rsidR="00171E94" w:rsidRPr="00D0715C" w:rsidRDefault="00171E94" w:rsidP="00171E94">
      <w:pPr>
        <w:spacing w:after="0"/>
        <w:ind w:firstLine="0"/>
        <w:rPr>
          <w:b/>
        </w:rPr>
      </w:pPr>
      <w:r w:rsidRPr="00D0715C">
        <w:rPr>
          <w:b/>
        </w:rPr>
        <w:t>Čestné prohlášení uchazeče</w:t>
      </w:r>
      <w:r>
        <w:rPr>
          <w:b/>
        </w:rPr>
        <w:t>/spoluuchazeče</w:t>
      </w:r>
      <w:r w:rsidRPr="00D0715C">
        <w:rPr>
          <w:b/>
        </w:rPr>
        <w:t xml:space="preserve"> – fyzické osoby</w:t>
      </w:r>
      <w:r>
        <w:rPr>
          <w:b/>
        </w:rPr>
        <w:t xml:space="preserve"> o prokázání způsobilosti</w:t>
      </w:r>
    </w:p>
    <w:p w14:paraId="76FE26E9" w14:textId="77777777" w:rsidR="00171E94" w:rsidRPr="00785746" w:rsidRDefault="00171E94" w:rsidP="00171E94">
      <w:pPr>
        <w:spacing w:after="0" w:line="288" w:lineRule="auto"/>
      </w:pPr>
    </w:p>
    <w:p w14:paraId="000B241B" w14:textId="607178E0" w:rsidR="00171E94" w:rsidRPr="003B327C" w:rsidRDefault="00171E94" w:rsidP="00171E94">
      <w:pPr>
        <w:ind w:firstLine="0"/>
        <w:rPr>
          <w:rFonts w:cs="Arial"/>
          <w:b/>
          <w:sz w:val="20"/>
          <w:szCs w:val="20"/>
        </w:rPr>
      </w:pPr>
      <w:r w:rsidRPr="003B327C">
        <w:rPr>
          <w:rFonts w:cs="Arial"/>
          <w:b/>
          <w:sz w:val="20"/>
          <w:szCs w:val="20"/>
        </w:rPr>
        <w:t>Uchazeč</w:t>
      </w:r>
      <w:r>
        <w:rPr>
          <w:rFonts w:cs="Arial"/>
          <w:b/>
          <w:sz w:val="20"/>
          <w:szCs w:val="20"/>
        </w:rPr>
        <w:t>/</w:t>
      </w:r>
      <w:r w:rsidRPr="003B327C">
        <w:rPr>
          <w:rFonts w:cs="Arial"/>
          <w:b/>
          <w:sz w:val="20"/>
          <w:szCs w:val="20"/>
        </w:rPr>
        <w:t>spoluuchazeč</w:t>
      </w:r>
      <w:r w:rsidRPr="000A6334">
        <w:rPr>
          <w:rFonts w:cs="Arial"/>
          <w:sz w:val="20"/>
          <w:szCs w:val="20"/>
        </w:rPr>
        <w:t>:</w:t>
      </w:r>
    </w:p>
    <w:p w14:paraId="0A700DFB" w14:textId="7AB64179" w:rsidR="00171E94" w:rsidRPr="00D0715C" w:rsidRDefault="00171E94" w:rsidP="00171E94">
      <w:pPr>
        <w:spacing w:before="240"/>
        <w:ind w:firstLine="0"/>
        <w:rPr>
          <w:rFonts w:cs="Arial"/>
          <w:sz w:val="20"/>
        </w:rPr>
      </w:pPr>
      <w:r w:rsidRPr="00D0715C">
        <w:rPr>
          <w:rFonts w:cs="Arial"/>
          <w:sz w:val="20"/>
        </w:rPr>
        <w:t>jméno a příj</w:t>
      </w:r>
      <w:r>
        <w:rPr>
          <w:rFonts w:cs="Arial"/>
          <w:sz w:val="20"/>
        </w:rPr>
        <w:t>m</w:t>
      </w:r>
      <w:r w:rsidRPr="00D0715C">
        <w:rPr>
          <w:rFonts w:cs="Arial"/>
          <w:sz w:val="20"/>
        </w:rPr>
        <w:t>ení uchazeče</w:t>
      </w:r>
      <w:r>
        <w:rPr>
          <w:rFonts w:cs="Arial"/>
          <w:sz w:val="20"/>
        </w:rPr>
        <w:t>/spoluuchazeče</w:t>
      </w:r>
      <w:r>
        <w:rPr>
          <w:rFonts w:cs="Arial"/>
          <w:sz w:val="20"/>
          <w:vertAlign w:val="superscript"/>
        </w:rPr>
        <w:t xml:space="preserve"> 1)</w:t>
      </w:r>
      <w:r>
        <w:rPr>
          <w:rFonts w:cs="Arial"/>
          <w:sz w:val="20"/>
        </w:rPr>
        <w:t>: ………………………………………………………………</w:t>
      </w:r>
    </w:p>
    <w:p w14:paraId="07D515E0" w14:textId="5B76C864" w:rsidR="00171E94" w:rsidRPr="00D0715C" w:rsidRDefault="00171E94" w:rsidP="00171E94">
      <w:pPr>
        <w:spacing w:before="240"/>
        <w:ind w:firstLine="0"/>
        <w:rPr>
          <w:rFonts w:cs="Arial"/>
          <w:sz w:val="20"/>
        </w:rPr>
      </w:pPr>
      <w:r w:rsidRPr="00D0715C">
        <w:rPr>
          <w:rFonts w:cs="Arial"/>
          <w:sz w:val="20"/>
        </w:rPr>
        <w:t>bydliště uchazeče</w:t>
      </w:r>
      <w:r>
        <w:rPr>
          <w:rFonts w:cs="Arial"/>
          <w:sz w:val="20"/>
        </w:rPr>
        <w:t>/spoluuchazeče</w:t>
      </w:r>
      <w:r>
        <w:rPr>
          <w:rFonts w:cs="Arial"/>
          <w:sz w:val="20"/>
          <w:vertAlign w:val="superscript"/>
        </w:rPr>
        <w:t xml:space="preserve"> 1)</w:t>
      </w:r>
      <w:r>
        <w:rPr>
          <w:rFonts w:cs="Arial"/>
          <w:sz w:val="20"/>
        </w:rPr>
        <w:t>: ……………………………………………………………………….</w:t>
      </w:r>
    </w:p>
    <w:p w14:paraId="14B4F4FD" w14:textId="472A2722" w:rsidR="00171E94" w:rsidRPr="00D0715C" w:rsidRDefault="00171E94" w:rsidP="00171E94">
      <w:pPr>
        <w:spacing w:before="240"/>
        <w:ind w:firstLine="0"/>
        <w:rPr>
          <w:rFonts w:cs="Arial"/>
          <w:sz w:val="20"/>
        </w:rPr>
      </w:pPr>
      <w:r>
        <w:rPr>
          <w:rFonts w:cs="Arial"/>
          <w:sz w:val="20"/>
        </w:rPr>
        <w:t>nar</w:t>
      </w:r>
      <w:r w:rsidRPr="00D0715C">
        <w:rPr>
          <w:rFonts w:cs="Arial"/>
          <w:sz w:val="20"/>
        </w:rPr>
        <w:t xml:space="preserve">. </w:t>
      </w:r>
      <w:r>
        <w:rPr>
          <w:rFonts w:cs="Arial"/>
          <w:sz w:val="20"/>
        </w:rPr>
        <w:t>u</w:t>
      </w:r>
      <w:r w:rsidRPr="00D0715C">
        <w:rPr>
          <w:rFonts w:cs="Arial"/>
          <w:sz w:val="20"/>
        </w:rPr>
        <w:t>chazeče</w:t>
      </w:r>
      <w:r>
        <w:rPr>
          <w:rFonts w:cs="Arial"/>
          <w:sz w:val="20"/>
        </w:rPr>
        <w:t>/spoluuchazeče</w:t>
      </w:r>
      <w:r>
        <w:rPr>
          <w:rFonts w:cs="Arial"/>
          <w:sz w:val="20"/>
          <w:vertAlign w:val="superscript"/>
        </w:rPr>
        <w:t xml:space="preserve"> 1)</w:t>
      </w:r>
      <w:r>
        <w:rPr>
          <w:rFonts w:cs="Arial"/>
          <w:sz w:val="20"/>
        </w:rPr>
        <w:t>: …………………………………………………………………………….</w:t>
      </w:r>
    </w:p>
    <w:p w14:paraId="7D2753BD" w14:textId="44FB3CD8" w:rsidR="00171E94" w:rsidRPr="00D0715C" w:rsidRDefault="00171E94" w:rsidP="00171E94">
      <w:pPr>
        <w:spacing w:before="240"/>
        <w:ind w:firstLine="0"/>
        <w:rPr>
          <w:rFonts w:cs="Arial"/>
          <w:sz w:val="20"/>
        </w:rPr>
      </w:pPr>
      <w:r w:rsidRPr="00D0715C">
        <w:rPr>
          <w:rFonts w:cs="Arial"/>
          <w:sz w:val="20"/>
        </w:rPr>
        <w:t>místo podnikání uchazeče</w:t>
      </w:r>
      <w:r>
        <w:rPr>
          <w:rFonts w:cs="Arial"/>
          <w:sz w:val="20"/>
        </w:rPr>
        <w:t>/spoluuchazeče</w:t>
      </w:r>
      <w:r>
        <w:rPr>
          <w:rFonts w:cs="Arial"/>
          <w:sz w:val="20"/>
          <w:vertAlign w:val="superscript"/>
        </w:rPr>
        <w:t xml:space="preserve"> </w:t>
      </w:r>
      <w:r w:rsidRPr="00D0715C">
        <w:rPr>
          <w:rFonts w:cs="Arial"/>
          <w:sz w:val="20"/>
          <w:vertAlign w:val="superscript"/>
        </w:rPr>
        <w:t>1),</w:t>
      </w:r>
      <w:r>
        <w:rPr>
          <w:rFonts w:cs="Arial"/>
          <w:sz w:val="20"/>
          <w:vertAlign w:val="superscript"/>
        </w:rPr>
        <w:t xml:space="preserve"> 2)</w:t>
      </w:r>
      <w:r>
        <w:rPr>
          <w:rFonts w:cs="Arial"/>
          <w:sz w:val="20"/>
        </w:rPr>
        <w:t>: …………………………………………………………….</w:t>
      </w:r>
    </w:p>
    <w:p w14:paraId="68C484F3" w14:textId="20671D91" w:rsidR="00171E94" w:rsidRPr="00D0715C" w:rsidRDefault="00171E94" w:rsidP="00171E94">
      <w:pPr>
        <w:spacing w:before="240"/>
        <w:ind w:firstLine="0"/>
        <w:rPr>
          <w:rFonts w:cs="Arial"/>
          <w:sz w:val="20"/>
        </w:rPr>
      </w:pPr>
      <w:r w:rsidRPr="00D0715C">
        <w:rPr>
          <w:rFonts w:cs="Arial"/>
          <w:sz w:val="20"/>
        </w:rPr>
        <w:t>IČ</w:t>
      </w:r>
      <w:r>
        <w:rPr>
          <w:rFonts w:cs="Arial"/>
          <w:sz w:val="20"/>
        </w:rPr>
        <w:t>O</w:t>
      </w:r>
      <w:r w:rsidRPr="00D0715C">
        <w:rPr>
          <w:rFonts w:cs="Arial"/>
          <w:sz w:val="20"/>
        </w:rPr>
        <w:t xml:space="preserve"> uchazeče</w:t>
      </w:r>
      <w:r>
        <w:rPr>
          <w:rFonts w:cs="Arial"/>
          <w:sz w:val="20"/>
        </w:rPr>
        <w:t>/spoluuchazeče</w:t>
      </w:r>
      <w:r>
        <w:rPr>
          <w:rFonts w:cs="Arial"/>
          <w:sz w:val="20"/>
          <w:vertAlign w:val="superscript"/>
        </w:rPr>
        <w:t xml:space="preserve"> </w:t>
      </w:r>
      <w:r w:rsidRPr="00D0715C">
        <w:rPr>
          <w:rFonts w:cs="Arial"/>
          <w:sz w:val="20"/>
          <w:vertAlign w:val="superscript"/>
        </w:rPr>
        <w:t>1),</w:t>
      </w:r>
      <w:r>
        <w:rPr>
          <w:rFonts w:cs="Arial"/>
          <w:sz w:val="20"/>
          <w:vertAlign w:val="superscript"/>
        </w:rPr>
        <w:t xml:space="preserve"> 2)</w:t>
      </w:r>
      <w:r>
        <w:rPr>
          <w:rFonts w:cs="Arial"/>
          <w:sz w:val="20"/>
        </w:rPr>
        <w:t>: …………………………………………………………………………</w:t>
      </w:r>
    </w:p>
    <w:p w14:paraId="562D51E4" w14:textId="77777777" w:rsidR="00171E94" w:rsidRPr="00D0715C" w:rsidRDefault="00171E94" w:rsidP="00171E94">
      <w:pPr>
        <w:spacing w:after="0"/>
        <w:ind w:firstLine="0"/>
        <w:rPr>
          <w:rFonts w:cs="Arial"/>
          <w:sz w:val="20"/>
        </w:rPr>
      </w:pPr>
      <w:r w:rsidRPr="00D0715C">
        <w:rPr>
          <w:rFonts w:cs="Arial"/>
          <w:sz w:val="20"/>
        </w:rPr>
        <w:t>(dále jen "</w:t>
      </w:r>
      <w:r w:rsidRPr="00D0715C">
        <w:rPr>
          <w:rFonts w:cs="Arial"/>
          <w:b/>
          <w:sz w:val="20"/>
        </w:rPr>
        <w:t>uchazeč</w:t>
      </w:r>
      <w:r w:rsidRPr="00B0317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nebo </w:t>
      </w:r>
      <w:r w:rsidRPr="00B0317F">
        <w:rPr>
          <w:rFonts w:cs="Arial"/>
          <w:b/>
          <w:bCs/>
          <w:sz w:val="20"/>
        </w:rPr>
        <w:t>spoluuchazeč</w:t>
      </w:r>
      <w:r>
        <w:rPr>
          <w:rFonts w:cs="Arial"/>
          <w:sz w:val="20"/>
          <w:vertAlign w:val="superscript"/>
        </w:rPr>
        <w:t xml:space="preserve"> </w:t>
      </w:r>
      <w:r w:rsidRPr="00D0715C">
        <w:rPr>
          <w:rFonts w:cs="Arial"/>
          <w:sz w:val="20"/>
        </w:rPr>
        <w:t>")</w:t>
      </w:r>
    </w:p>
    <w:p w14:paraId="23AB7C16" w14:textId="77777777" w:rsidR="00171E94" w:rsidRPr="00D0715C" w:rsidRDefault="00171E94" w:rsidP="00171E94">
      <w:pPr>
        <w:ind w:firstLine="0"/>
        <w:rPr>
          <w:rFonts w:cs="Arial"/>
          <w:sz w:val="20"/>
        </w:rPr>
      </w:pPr>
    </w:p>
    <w:p w14:paraId="04C40CD2" w14:textId="021EC630" w:rsidR="00171E94" w:rsidRPr="00D0715C" w:rsidRDefault="00171E94" w:rsidP="00171E94">
      <w:pPr>
        <w:ind w:firstLine="0"/>
        <w:rPr>
          <w:rFonts w:cs="Arial"/>
          <w:sz w:val="20"/>
        </w:rPr>
      </w:pPr>
      <w:r w:rsidRPr="00D0715C">
        <w:rPr>
          <w:rFonts w:cs="Arial"/>
          <w:sz w:val="20"/>
        </w:rPr>
        <w:t xml:space="preserve">tímto, podle ustanovení </w:t>
      </w:r>
      <w:r w:rsidRPr="003078D7">
        <w:rPr>
          <w:rFonts w:cs="Arial"/>
          <w:sz w:val="20"/>
        </w:rPr>
        <w:t xml:space="preserve">§ 18 odst. (2) </w:t>
      </w:r>
      <w:r w:rsidR="00D74761" w:rsidRPr="00D74761">
        <w:rPr>
          <w:rFonts w:cs="Arial"/>
          <w:sz w:val="20"/>
        </w:rPr>
        <w:t xml:space="preserve">písm. c) až i) </w:t>
      </w:r>
      <w:r>
        <w:rPr>
          <w:rFonts w:cs="Arial"/>
          <w:sz w:val="20"/>
        </w:rPr>
        <w:t xml:space="preserve">zákona </w:t>
      </w:r>
      <w:bookmarkStart w:id="0" w:name="_Hlk131673522"/>
      <w:r w:rsidRPr="003E3A98">
        <w:rPr>
          <w:sz w:val="20"/>
          <w:szCs w:val="20"/>
        </w:rPr>
        <w:t xml:space="preserve">č. 130/2002 </w:t>
      </w:r>
      <w:proofErr w:type="spellStart"/>
      <w:r w:rsidRPr="003E3A98">
        <w:rPr>
          <w:sz w:val="20"/>
          <w:szCs w:val="20"/>
        </w:rPr>
        <w:t>Sb</w:t>
      </w:r>
      <w:bookmarkEnd w:id="0"/>
      <w:proofErr w:type="spellEnd"/>
      <w:r w:rsidRPr="003078D7">
        <w:rPr>
          <w:rFonts w:cs="Arial"/>
          <w:sz w:val="20"/>
        </w:rPr>
        <w:t>,</w:t>
      </w:r>
      <w:r w:rsidRPr="00D0715C">
        <w:rPr>
          <w:rFonts w:cs="Arial"/>
          <w:sz w:val="20"/>
        </w:rPr>
        <w:t xml:space="preserve"> o podpoře v</w:t>
      </w:r>
      <w:r>
        <w:rPr>
          <w:rFonts w:cs="Arial"/>
          <w:sz w:val="20"/>
        </w:rPr>
        <w:t xml:space="preserve">ýzkumu, experimentálního vývoje </w:t>
      </w:r>
      <w:r w:rsidRPr="00D0715C">
        <w:rPr>
          <w:rFonts w:cs="Arial"/>
          <w:sz w:val="20"/>
        </w:rPr>
        <w:t>a inovací z veřejných prostředků a o změně některých souvisejících zákonů (zákon o podpoře výzkumu, experimentálního vývoje a inovací), ve znění pozdějších předpisů</w:t>
      </w:r>
      <w:r>
        <w:rPr>
          <w:rFonts w:cs="Arial"/>
          <w:sz w:val="20"/>
        </w:rPr>
        <w:t>,</w:t>
      </w:r>
    </w:p>
    <w:p w14:paraId="702C89EF" w14:textId="77777777" w:rsidR="00171E94" w:rsidRPr="00D0715C" w:rsidRDefault="00171E94" w:rsidP="00171E94">
      <w:pPr>
        <w:ind w:firstLine="0"/>
        <w:jc w:val="center"/>
        <w:rPr>
          <w:rFonts w:cs="Arial"/>
          <w:b/>
          <w:sz w:val="20"/>
        </w:rPr>
      </w:pPr>
      <w:r w:rsidRPr="00D0715C">
        <w:rPr>
          <w:rFonts w:cs="Arial"/>
          <w:b/>
          <w:sz w:val="20"/>
        </w:rPr>
        <w:t>čestně prohlašuje, že:</w:t>
      </w:r>
    </w:p>
    <w:p w14:paraId="77B4981F" w14:textId="77777777" w:rsidR="00171E94" w:rsidRPr="00D0715C" w:rsidRDefault="00171E94" w:rsidP="00171E94">
      <w:pPr>
        <w:tabs>
          <w:tab w:val="left" w:pos="360"/>
        </w:tabs>
        <w:ind w:firstLine="0"/>
        <w:rPr>
          <w:rFonts w:cs="Arial"/>
          <w:sz w:val="20"/>
        </w:rPr>
      </w:pPr>
      <w:r>
        <w:rPr>
          <w:rFonts w:cs="Arial"/>
          <w:sz w:val="20"/>
        </w:rPr>
        <w:t>-</w:t>
      </w:r>
      <w:r>
        <w:rPr>
          <w:rFonts w:cs="Arial"/>
          <w:sz w:val="20"/>
        </w:rPr>
        <w:tab/>
        <w:t>není v likvidaci</w:t>
      </w:r>
      <w:r w:rsidRPr="00D0715C">
        <w:rPr>
          <w:rFonts w:cs="Arial"/>
          <w:sz w:val="20"/>
        </w:rPr>
        <w:t xml:space="preserve"> a </w:t>
      </w:r>
      <w:r>
        <w:rPr>
          <w:rFonts w:cs="Arial"/>
          <w:sz w:val="20"/>
        </w:rPr>
        <w:t>jeho</w:t>
      </w:r>
      <w:r w:rsidRPr="00D0715C">
        <w:rPr>
          <w:rFonts w:cs="Arial"/>
          <w:sz w:val="20"/>
        </w:rPr>
        <w:t xml:space="preserve"> úpadek nebo hrozící úpadek není řešen v insolvenčním řízení,</w:t>
      </w:r>
    </w:p>
    <w:p w14:paraId="663CD8AB" w14:textId="77777777" w:rsidR="00171E94" w:rsidRDefault="00171E94" w:rsidP="00171E94">
      <w:pPr>
        <w:tabs>
          <w:tab w:val="left" w:pos="360"/>
        </w:tabs>
        <w:ind w:firstLine="0"/>
        <w:rPr>
          <w:rFonts w:cs="Arial"/>
          <w:sz w:val="20"/>
        </w:rPr>
      </w:pPr>
      <w:r w:rsidRPr="00D0715C">
        <w:rPr>
          <w:rFonts w:cs="Arial"/>
          <w:sz w:val="20"/>
        </w:rPr>
        <w:t>-</w:t>
      </w:r>
      <w:r w:rsidRPr="00D0715C">
        <w:rPr>
          <w:rFonts w:cs="Arial"/>
          <w:sz w:val="20"/>
        </w:rPr>
        <w:tab/>
        <w:t>má vypořádány splatné závazky ve vztahu ke státnímu rozpočtu nebo rozpočtu územního samosprávného celku a další splatné závazky vůči státu, státnímu fondu, zdravotní pojišťovně nebo k České správě sociálního zabezpečení,</w:t>
      </w:r>
    </w:p>
    <w:p w14:paraId="4750F841" w14:textId="77777777" w:rsidR="00171E94" w:rsidRDefault="00171E94" w:rsidP="00171E94">
      <w:pPr>
        <w:tabs>
          <w:tab w:val="left" w:pos="360"/>
        </w:tabs>
        <w:ind w:firstLine="0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>
        <w:rPr>
          <w:rFonts w:cs="Arial"/>
          <w:sz w:val="20"/>
        </w:rPr>
        <w:tab/>
      </w:r>
      <w:r w:rsidRPr="00BA26F1">
        <w:rPr>
          <w:rFonts w:cs="Arial"/>
          <w:sz w:val="20"/>
        </w:rPr>
        <w:t>nebyl pravomocně odsouzen pro trestný čin, jehož skutková podstata souvisí s předmětem podnikání uchazeče, nebo pro trestný čin hospodářský nebo trestný čin proti majetku, nebo se na něj tak podle zákona hledí</w:t>
      </w:r>
      <w:r>
        <w:rPr>
          <w:rFonts w:cs="Arial"/>
          <w:sz w:val="20"/>
        </w:rPr>
        <w:t>,</w:t>
      </w:r>
    </w:p>
    <w:p w14:paraId="0850B12E" w14:textId="77777777" w:rsidR="00171E94" w:rsidRPr="00D0715C" w:rsidRDefault="00171E94" w:rsidP="00171E94">
      <w:pPr>
        <w:tabs>
          <w:tab w:val="left" w:pos="360"/>
        </w:tabs>
        <w:ind w:firstLine="0"/>
        <w:rPr>
          <w:rFonts w:cs="Arial"/>
          <w:sz w:val="20"/>
        </w:rPr>
      </w:pPr>
      <w:r w:rsidRPr="00D0715C">
        <w:rPr>
          <w:rFonts w:cs="Arial"/>
          <w:sz w:val="20"/>
        </w:rPr>
        <w:t>-</w:t>
      </w:r>
      <w:r w:rsidRPr="00D0715C">
        <w:rPr>
          <w:rFonts w:cs="Arial"/>
          <w:sz w:val="20"/>
        </w:rPr>
        <w:tab/>
        <w:t>nebyl v posledních třech letech disciplinárně potrestán podle zvláštních právních předpisů upravujících výkon odborné činnosti, pokud tato činnost souvisí s předmětem veřejné soutěže ve výzkumu, experimentálním vývoji a inovacích,</w:t>
      </w:r>
    </w:p>
    <w:p w14:paraId="02967671" w14:textId="4209FF3F" w:rsidR="00171E94" w:rsidRDefault="00171E94" w:rsidP="00171E94">
      <w:pPr>
        <w:tabs>
          <w:tab w:val="left" w:pos="360"/>
        </w:tabs>
        <w:ind w:firstLine="0"/>
        <w:rPr>
          <w:rFonts w:cs="Arial"/>
          <w:sz w:val="20"/>
        </w:rPr>
      </w:pPr>
      <w:r w:rsidRPr="00D0715C">
        <w:rPr>
          <w:rFonts w:cs="Arial"/>
          <w:sz w:val="20"/>
        </w:rPr>
        <w:t>-</w:t>
      </w:r>
      <w:r w:rsidRPr="00D0715C">
        <w:rPr>
          <w:rFonts w:cs="Arial"/>
          <w:sz w:val="20"/>
        </w:rPr>
        <w:tab/>
      </w:r>
      <w:r w:rsidRPr="00172C00">
        <w:rPr>
          <w:rFonts w:cs="Arial"/>
          <w:sz w:val="20"/>
        </w:rPr>
        <w:t>je fyzickou osobou, která není podle přímo použitelného předpisu Evropské unie podnikem v</w:t>
      </w:r>
      <w:r>
        <w:rPr>
          <w:rFonts w:cs="Arial"/>
          <w:sz w:val="20"/>
        </w:rPr>
        <w:t> </w:t>
      </w:r>
      <w:r w:rsidRPr="00172C00">
        <w:rPr>
          <w:rFonts w:cs="Arial"/>
          <w:sz w:val="20"/>
        </w:rPr>
        <w:t>obtížích</w:t>
      </w:r>
    </w:p>
    <w:p w14:paraId="614A7D87" w14:textId="77777777" w:rsidR="00171E94" w:rsidRPr="00D0715C" w:rsidRDefault="00171E94" w:rsidP="00171E94">
      <w:pPr>
        <w:tabs>
          <w:tab w:val="left" w:pos="360"/>
        </w:tabs>
        <w:ind w:firstLine="0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>
        <w:rPr>
          <w:rFonts w:cs="Arial"/>
          <w:sz w:val="20"/>
        </w:rPr>
        <w:tab/>
      </w:r>
      <w:r w:rsidRPr="00172C00">
        <w:rPr>
          <w:rFonts w:cs="Arial"/>
          <w:sz w:val="20"/>
        </w:rPr>
        <w:t xml:space="preserve">nebyl </w:t>
      </w:r>
      <w:r>
        <w:rPr>
          <w:rFonts w:cs="Arial"/>
          <w:sz w:val="20"/>
        </w:rPr>
        <w:t xml:space="preserve">vůči němu </w:t>
      </w:r>
      <w:r w:rsidRPr="00172C00">
        <w:rPr>
          <w:rFonts w:cs="Arial"/>
          <w:sz w:val="20"/>
        </w:rPr>
        <w:t>v návaznosti na rozhodnutí Evropské komise vystaven inkasní příkaz podle přímo použitelného předpisu Evropské unie</w:t>
      </w:r>
    </w:p>
    <w:p w14:paraId="6A608B00" w14:textId="77777777" w:rsidR="00D74761" w:rsidRDefault="00D74761" w:rsidP="00171E94">
      <w:pPr>
        <w:spacing w:after="0"/>
        <w:ind w:firstLine="0"/>
        <w:rPr>
          <w:rFonts w:cs="Arial"/>
          <w:sz w:val="20"/>
        </w:rPr>
      </w:pPr>
    </w:p>
    <w:p w14:paraId="01BE91E5" w14:textId="6CB156EC" w:rsidR="00171E94" w:rsidRPr="009F53DF" w:rsidRDefault="00171E94" w:rsidP="00171E94">
      <w:pPr>
        <w:spacing w:after="0"/>
        <w:ind w:firstLine="0"/>
        <w:rPr>
          <w:rFonts w:cs="Arial"/>
          <w:sz w:val="20"/>
        </w:rPr>
      </w:pPr>
      <w:r w:rsidRPr="009F53DF">
        <w:rPr>
          <w:rFonts w:cs="Arial"/>
          <w:sz w:val="20"/>
        </w:rPr>
        <w:t xml:space="preserve">Tímto čestně prohlašuji, že údaje uvedené v tomto dokumentu jsou pravdivé a správné. Jsem si plně vědom/a toho, </w:t>
      </w:r>
      <w:r>
        <w:rPr>
          <w:rFonts w:cs="Arial"/>
          <w:sz w:val="20"/>
        </w:rPr>
        <w:br/>
      </w:r>
      <w:r w:rsidRPr="009F53DF">
        <w:rPr>
          <w:rFonts w:cs="Arial"/>
          <w:sz w:val="20"/>
        </w:rPr>
        <w:t>že pokud bych uváděl</w:t>
      </w:r>
      <w:r>
        <w:rPr>
          <w:rFonts w:cs="Arial"/>
          <w:sz w:val="20"/>
        </w:rPr>
        <w:t>/a</w:t>
      </w:r>
      <w:r w:rsidRPr="009F53DF">
        <w:rPr>
          <w:rFonts w:cs="Arial"/>
          <w:sz w:val="20"/>
        </w:rPr>
        <w:t xml:space="preserve"> nepravdivé údaje, budu čelit všem z toho vyplývajícím právním následkům.</w:t>
      </w:r>
    </w:p>
    <w:p w14:paraId="06EFAD40" w14:textId="77777777" w:rsidR="00171E94" w:rsidRPr="00D0715C" w:rsidRDefault="00171E94" w:rsidP="00171E94">
      <w:pPr>
        <w:ind w:firstLine="0"/>
        <w:rPr>
          <w:rFonts w:cs="Arial"/>
          <w:sz w:val="20"/>
        </w:rPr>
      </w:pPr>
    </w:p>
    <w:p w14:paraId="3BC19C9B" w14:textId="77777777" w:rsidR="00171E94" w:rsidRDefault="00171E94" w:rsidP="00171E94">
      <w:pPr>
        <w:ind w:firstLine="0"/>
        <w:rPr>
          <w:rFonts w:cs="Arial"/>
        </w:rPr>
      </w:pPr>
    </w:p>
    <w:p w14:paraId="12B9B371" w14:textId="77777777" w:rsidR="00171E94" w:rsidRDefault="00171E94" w:rsidP="00171E94">
      <w:pPr>
        <w:ind w:firstLine="0"/>
        <w:rPr>
          <w:rFonts w:cs="Arial"/>
        </w:rPr>
      </w:pPr>
    </w:p>
    <w:p w14:paraId="38BC857C" w14:textId="77777777" w:rsidR="00171E94" w:rsidRDefault="00171E94" w:rsidP="00171E94">
      <w:pPr>
        <w:ind w:firstLine="0"/>
        <w:rPr>
          <w:rFonts w:cs="Arial"/>
        </w:rPr>
      </w:pPr>
    </w:p>
    <w:p w14:paraId="16932896" w14:textId="77777777" w:rsidR="00171E94" w:rsidRDefault="00171E94" w:rsidP="00171E94">
      <w:pPr>
        <w:ind w:firstLine="0"/>
        <w:rPr>
          <w:rFonts w:cs="Arial"/>
        </w:rPr>
      </w:pPr>
    </w:p>
    <w:p w14:paraId="67186CFC" w14:textId="77777777" w:rsidR="00171E94" w:rsidRDefault="00171E94" w:rsidP="00171E94">
      <w:pPr>
        <w:ind w:firstLine="0"/>
        <w:rPr>
          <w:rFonts w:cs="Arial"/>
        </w:rPr>
      </w:pPr>
    </w:p>
    <w:p w14:paraId="7F4A7A60" w14:textId="3ACE492F" w:rsidR="00171E94" w:rsidRPr="00D0715C" w:rsidRDefault="00171E94" w:rsidP="00171E94">
      <w:pPr>
        <w:ind w:firstLine="0"/>
        <w:rPr>
          <w:rFonts w:cs="Arial"/>
        </w:rPr>
      </w:pPr>
      <w:r w:rsidRPr="00D0715C">
        <w:rPr>
          <w:rFonts w:cs="Arial"/>
        </w:rPr>
        <w:t>________________________________________________________________________</w:t>
      </w:r>
    </w:p>
    <w:p w14:paraId="6745B2FA" w14:textId="77777777" w:rsidR="00171E94" w:rsidRDefault="00171E94" w:rsidP="00171E94">
      <w:pPr>
        <w:spacing w:before="120" w:after="0"/>
        <w:ind w:firstLine="0"/>
        <w:rPr>
          <w:rFonts w:cs="Arial"/>
          <w:i/>
          <w:sz w:val="18"/>
        </w:rPr>
      </w:pPr>
      <w:r w:rsidRPr="00D0715C">
        <w:rPr>
          <w:rFonts w:cs="Arial"/>
          <w:i/>
          <w:sz w:val="18"/>
          <w:vertAlign w:val="superscript"/>
        </w:rPr>
        <w:t xml:space="preserve">1) </w:t>
      </w:r>
      <w:r w:rsidRPr="00D0715C">
        <w:rPr>
          <w:rFonts w:cs="Arial"/>
          <w:i/>
          <w:sz w:val="18"/>
        </w:rPr>
        <w:t>Údaje vyplňte na počítači, strojem nebo hůlkovým písm</w:t>
      </w:r>
      <w:r>
        <w:rPr>
          <w:rFonts w:cs="Arial"/>
          <w:i/>
          <w:sz w:val="18"/>
        </w:rPr>
        <w:t>em.</w:t>
      </w:r>
    </w:p>
    <w:p w14:paraId="066B89AB" w14:textId="7F68A5E6" w:rsidR="00140FD7" w:rsidRDefault="00171E94" w:rsidP="00D74761">
      <w:pPr>
        <w:spacing w:after="0"/>
        <w:ind w:firstLine="0"/>
        <w:jc w:val="left"/>
      </w:pPr>
      <w:r>
        <w:rPr>
          <w:rFonts w:cs="Arial"/>
          <w:i/>
          <w:sz w:val="18"/>
          <w:vertAlign w:val="superscript"/>
        </w:rPr>
        <w:t>2)</w:t>
      </w:r>
      <w:r w:rsidRPr="00D0715C">
        <w:rPr>
          <w:rFonts w:cs="Arial"/>
          <w:i/>
          <w:sz w:val="18"/>
        </w:rPr>
        <w:t xml:space="preserve">Vyplňuje se, jestliže uchazeč </w:t>
      </w:r>
      <w:r w:rsidRPr="005D74C0">
        <w:rPr>
          <w:rFonts w:cs="Arial"/>
          <w:i/>
          <w:sz w:val="18"/>
        </w:rPr>
        <w:t>nebo spoluuchazeč</w:t>
      </w:r>
      <w:r w:rsidRPr="005D74C0">
        <w:rPr>
          <w:rFonts w:cs="Arial"/>
          <w:sz w:val="20"/>
        </w:rPr>
        <w:t xml:space="preserve"> </w:t>
      </w:r>
      <w:r w:rsidRPr="00D0715C">
        <w:rPr>
          <w:rFonts w:cs="Arial"/>
          <w:i/>
          <w:sz w:val="18"/>
        </w:rPr>
        <w:t>je podnikatelem ve smyslu zákona č. 455/1991 Sb., o živnostenském podnikání (živnostenský zákon), ve znění pozdějších předpisů</w:t>
      </w:r>
      <w:r>
        <w:rPr>
          <w:rFonts w:cs="Arial"/>
          <w:i/>
          <w:sz w:val="18"/>
        </w:rPr>
        <w:t>.</w:t>
      </w:r>
    </w:p>
    <w:sectPr w:rsidR="00140FD7">
      <w:headerReference w:type="firs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E982" w14:textId="77777777" w:rsidR="006E5329" w:rsidRDefault="006E5329">
      <w:pPr>
        <w:spacing w:after="0"/>
      </w:pPr>
      <w:r>
        <w:separator/>
      </w:r>
    </w:p>
  </w:endnote>
  <w:endnote w:type="continuationSeparator" w:id="0">
    <w:p w14:paraId="1D3BEA4F" w14:textId="77777777" w:rsidR="006E5329" w:rsidRDefault="006E53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6420" w14:textId="77777777" w:rsidR="006E5329" w:rsidRDefault="006E5329">
      <w:pPr>
        <w:spacing w:after="0"/>
      </w:pPr>
      <w:r>
        <w:separator/>
      </w:r>
    </w:p>
  </w:footnote>
  <w:footnote w:type="continuationSeparator" w:id="0">
    <w:p w14:paraId="416574EF" w14:textId="77777777" w:rsidR="006E5329" w:rsidRDefault="006E53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B752B3F" w14:paraId="23E7FBF2" w14:textId="77777777" w:rsidTr="006205E9">
      <w:trPr>
        <w:trHeight w:val="300"/>
      </w:trPr>
      <w:tc>
        <w:tcPr>
          <w:tcW w:w="3115" w:type="dxa"/>
        </w:tcPr>
        <w:p w14:paraId="2C03A83D" w14:textId="77777777" w:rsidR="00D74761" w:rsidRDefault="00D74761" w:rsidP="006205E9">
          <w:pPr>
            <w:pStyle w:val="Zhlav"/>
            <w:ind w:left="-115"/>
            <w:jc w:val="left"/>
          </w:pPr>
        </w:p>
      </w:tc>
      <w:tc>
        <w:tcPr>
          <w:tcW w:w="3115" w:type="dxa"/>
        </w:tcPr>
        <w:p w14:paraId="2359F631" w14:textId="77777777" w:rsidR="00D74761" w:rsidRDefault="00D74761" w:rsidP="006205E9">
          <w:pPr>
            <w:pStyle w:val="Zhlav"/>
            <w:jc w:val="center"/>
          </w:pPr>
        </w:p>
      </w:tc>
      <w:tc>
        <w:tcPr>
          <w:tcW w:w="3115" w:type="dxa"/>
        </w:tcPr>
        <w:p w14:paraId="4D467AF6" w14:textId="77777777" w:rsidR="00D74761" w:rsidRDefault="00D74761" w:rsidP="006205E9">
          <w:pPr>
            <w:pStyle w:val="Zhlav"/>
            <w:ind w:right="-115"/>
            <w:jc w:val="right"/>
          </w:pPr>
        </w:p>
      </w:tc>
    </w:tr>
  </w:tbl>
  <w:p w14:paraId="15B93ED2" w14:textId="77777777" w:rsidR="00D74761" w:rsidRDefault="00D74761" w:rsidP="006205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94"/>
    <w:rsid w:val="00140FD7"/>
    <w:rsid w:val="00171E94"/>
    <w:rsid w:val="00462E36"/>
    <w:rsid w:val="00630DA8"/>
    <w:rsid w:val="006E5329"/>
    <w:rsid w:val="00845A5B"/>
    <w:rsid w:val="00D7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931B"/>
  <w15:chartTrackingRefBased/>
  <w15:docId w15:val="{5B4266DF-4BD7-45CE-9445-0B8895FF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E9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71E94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E94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1E94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1E94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1E94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1E94"/>
    <w:pPr>
      <w:keepNext/>
      <w:keepLines/>
      <w:spacing w:before="40" w:after="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1E94"/>
    <w:pPr>
      <w:keepNext/>
      <w:keepLines/>
      <w:spacing w:before="40" w:after="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1E94"/>
    <w:pPr>
      <w:keepNext/>
      <w:keepLines/>
      <w:spacing w:after="0"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1E94"/>
    <w:pPr>
      <w:keepNext/>
      <w:keepLines/>
      <w:spacing w:after="0"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1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1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1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1E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1E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1E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1E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1E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1E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1E94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71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1E94"/>
    <w:pPr>
      <w:numPr>
        <w:ilvl w:val="1"/>
      </w:numPr>
      <w:spacing w:after="160" w:line="259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71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1E94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71E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1E9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71E9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1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1E9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1E9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171E94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71E9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Reichová</dc:creator>
  <cp:keywords/>
  <dc:description/>
  <cp:lastModifiedBy>Kocmanová Monika</cp:lastModifiedBy>
  <cp:revision>3</cp:revision>
  <dcterms:created xsi:type="dcterms:W3CDTF">2024-11-15T11:03:00Z</dcterms:created>
  <dcterms:modified xsi:type="dcterms:W3CDTF">2024-11-22T18:47:00Z</dcterms:modified>
</cp:coreProperties>
</file>